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F1E2" w14:textId="29D775A3" w:rsidR="002E5EF8" w:rsidRDefault="00AC5F71" w:rsidP="003C58AF">
      <w:pPr>
        <w:pStyle w:val="Heading1"/>
        <w:spacing w:line="360" w:lineRule="auto"/>
        <w:rPr>
          <w:spacing w:val="-2"/>
        </w:rPr>
      </w:pPr>
      <w:r>
        <w:t>Texas’</w:t>
      </w:r>
      <w:r>
        <w:rPr>
          <w:spacing w:val="-18"/>
        </w:rPr>
        <w:t xml:space="preserve"> </w:t>
      </w:r>
      <w:r>
        <w:t>First</w:t>
      </w:r>
      <w:r>
        <w:rPr>
          <w:spacing w:val="-20"/>
        </w:rPr>
        <w:t xml:space="preserve"> </w:t>
      </w:r>
      <w:r>
        <w:rPr>
          <w:spacing w:val="-2"/>
        </w:rPr>
        <w:t>Peoples</w:t>
      </w:r>
    </w:p>
    <w:p w14:paraId="57E8799C" w14:textId="0303F345" w:rsidR="003C58AF" w:rsidRPr="003C58AF" w:rsidRDefault="00AC5F71" w:rsidP="003C58AF">
      <w:pPr>
        <w:pStyle w:val="Heading1"/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440F82" wp14:editId="19F19C0F">
            <wp:simplePos x="0" y="0"/>
            <wp:positionH relativeFrom="column">
              <wp:posOffset>-635</wp:posOffset>
            </wp:positionH>
            <wp:positionV relativeFrom="paragraph">
              <wp:posOffset>569595</wp:posOffset>
            </wp:positionV>
            <wp:extent cx="3463925" cy="1637030"/>
            <wp:effectExtent l="0" t="0" r="3175" b="1270"/>
            <wp:wrapThrough wrapText="bothSides">
              <wp:wrapPolygon edited="0">
                <wp:start x="0" y="0"/>
                <wp:lineTo x="0" y="21365"/>
                <wp:lineTo x="21501" y="21365"/>
                <wp:lineTo x="21501" y="0"/>
                <wp:lineTo x="0" y="0"/>
              </wp:wrapPolygon>
            </wp:wrapThrough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7B5CC" w14:textId="08BAD82D" w:rsidR="003C58AF" w:rsidRDefault="00AC5F71" w:rsidP="003C58AF">
      <w:pPr>
        <w:pStyle w:val="BodyText"/>
        <w:spacing w:line="360" w:lineRule="auto"/>
        <w:ind w:right="43"/>
        <w:rPr>
          <w:w w:val="105"/>
        </w:rPr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fir</w:t>
      </w:r>
      <w:r>
        <w:rPr>
          <w:w w:val="105"/>
        </w:rPr>
        <w:t>st peoples of</w:t>
      </w:r>
      <w:r>
        <w:rPr>
          <w:spacing w:val="-3"/>
          <w:w w:val="105"/>
        </w:rPr>
        <w:t xml:space="preserve"> </w:t>
      </w:r>
      <w:r>
        <w:rPr>
          <w:w w:val="105"/>
        </w:rPr>
        <w:t>Texas came to this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area approximately </w:t>
      </w:r>
      <w:r>
        <w:rPr>
          <w:w w:val="135"/>
          <w:sz w:val="19"/>
        </w:rPr>
        <w:t xml:space="preserve">13,000 </w:t>
      </w:r>
      <w:r>
        <w:rPr>
          <w:w w:val="105"/>
        </w:rPr>
        <w:t>years ago, and the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 w:rsidR="003C58AF">
        <w:rPr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for us</w:t>
      </w:r>
      <w:r>
        <w:rPr>
          <w:spacing w:val="-8"/>
          <w:w w:val="105"/>
        </w:rPr>
        <w:t xml:space="preserve"> </w:t>
      </w:r>
      <w:r>
        <w:rPr>
          <w:w w:val="105"/>
        </w:rPr>
        <w:t>to learn</w:t>
      </w:r>
      <w:r>
        <w:rPr>
          <w:spacing w:val="-4"/>
          <w:w w:val="105"/>
        </w:rPr>
        <w:t xml:space="preserve"> </w:t>
      </w:r>
      <w:r>
        <w:rPr>
          <w:w w:val="105"/>
        </w:rPr>
        <w:t>about the</w:t>
      </w:r>
      <w:r>
        <w:rPr>
          <w:w w:val="105"/>
        </w:rPr>
        <w:t>m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through the archaeological record. At this time, early people had not yet developed a written language. </w:t>
      </w:r>
    </w:p>
    <w:p w14:paraId="659188C2" w14:textId="77777777" w:rsidR="003C58AF" w:rsidRDefault="003C58AF" w:rsidP="003C58AF">
      <w:pPr>
        <w:pStyle w:val="BodyText"/>
        <w:spacing w:line="360" w:lineRule="auto"/>
        <w:ind w:right="43"/>
        <w:rPr>
          <w:w w:val="105"/>
        </w:rPr>
      </w:pPr>
    </w:p>
    <w:p w14:paraId="0E2C3B8A" w14:textId="316A2EE7" w:rsidR="002E5EF8" w:rsidRDefault="00AC5F71" w:rsidP="003C58AF">
      <w:pPr>
        <w:pStyle w:val="BodyText"/>
        <w:spacing w:line="360" w:lineRule="auto"/>
        <w:ind w:right="43"/>
        <w:rPr>
          <w:w w:val="105"/>
        </w:rPr>
      </w:pPr>
      <w:r>
        <w:rPr>
          <w:w w:val="105"/>
        </w:rPr>
        <w:t>Instead of written records, soil</w:t>
      </w:r>
      <w:r w:rsidR="003C58AF">
        <w:t xml:space="preserve"> </w:t>
      </w:r>
      <w:r>
        <w:rPr>
          <w:w w:val="105"/>
        </w:rPr>
        <w:t>samples, stone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shell tools, some</w:t>
      </w:r>
      <w:r>
        <w:rPr>
          <w:spacing w:val="-4"/>
          <w:w w:val="105"/>
        </w:rPr>
        <w:t xml:space="preserve"> </w:t>
      </w:r>
      <w:r>
        <w:rPr>
          <w:w w:val="105"/>
        </w:rPr>
        <w:t>decorative items, bones, and</w:t>
      </w:r>
      <w:r>
        <w:rPr>
          <w:spacing w:val="-1"/>
          <w:w w:val="105"/>
        </w:rPr>
        <w:t xml:space="preserve"> </w:t>
      </w:r>
      <w:r>
        <w:rPr>
          <w:w w:val="105"/>
        </w:rPr>
        <w:t>other objects that survived biodegrading help us unde</w:t>
      </w:r>
      <w:r>
        <w:rPr>
          <w:w w:val="105"/>
        </w:rPr>
        <w:t>rstand the history of early peoples. As you walk through the</w:t>
      </w:r>
      <w:r>
        <w:rPr>
          <w:spacing w:val="40"/>
          <w:w w:val="105"/>
        </w:rPr>
        <w:t xml:space="preserve"> </w:t>
      </w:r>
      <w:r>
        <w:rPr>
          <w:w w:val="105"/>
        </w:rPr>
        <w:t>exhibit space</w:t>
      </w:r>
      <w:r>
        <w:rPr>
          <w:spacing w:val="-3"/>
          <w:w w:val="105"/>
        </w:rPr>
        <w:t xml:space="preserve"> </w:t>
      </w:r>
      <w:r>
        <w:rPr>
          <w:w w:val="105"/>
        </w:rPr>
        <w:t>you will</w:t>
      </w:r>
      <w:r>
        <w:rPr>
          <w:spacing w:val="-13"/>
          <w:w w:val="105"/>
        </w:rPr>
        <w:t xml:space="preserve"> </w:t>
      </w:r>
      <w:r>
        <w:rPr>
          <w:w w:val="105"/>
        </w:rPr>
        <w:t>see</w:t>
      </w:r>
      <w:r>
        <w:rPr>
          <w:spacing w:val="-21"/>
          <w:w w:val="105"/>
        </w:rPr>
        <w:t xml:space="preserve"> </w:t>
      </w:r>
      <w:r>
        <w:rPr>
          <w:w w:val="105"/>
        </w:rPr>
        <w:t>several</w:t>
      </w:r>
      <w:r>
        <w:rPr>
          <w:spacing w:val="-6"/>
          <w:w w:val="105"/>
        </w:rPr>
        <w:t xml:space="preserve"> </w:t>
      </w:r>
      <w:r>
        <w:rPr>
          <w:w w:val="105"/>
        </w:rPr>
        <w:t>different styles of projectile points, both arrow and dart, stone tools, and decorative shell pieces.</w:t>
      </w:r>
    </w:p>
    <w:p w14:paraId="4493B3D7" w14:textId="6366FE03" w:rsidR="003C58AF" w:rsidRDefault="003C58AF" w:rsidP="003C58AF">
      <w:pPr>
        <w:pStyle w:val="BodyText"/>
        <w:spacing w:line="360" w:lineRule="auto"/>
        <w:ind w:right="43"/>
      </w:pPr>
    </w:p>
    <w:p w14:paraId="51F4D7A7" w14:textId="012BA78A" w:rsidR="002E5EF8" w:rsidRDefault="00AC5F71" w:rsidP="003C58AF">
      <w:pPr>
        <w:pStyle w:val="BodyText"/>
        <w:spacing w:before="244" w:line="360" w:lineRule="auto"/>
        <w:ind w:left="57" w:right="6363" w:firstLine="10"/>
      </w:pPr>
      <w:r w:rsidRPr="00AC5F71">
        <w:rPr>
          <w:noProof/>
          <w:spacing w:val="-7"/>
          <w:w w:val="105"/>
        </w:rPr>
        <w:drawing>
          <wp:anchor distT="0" distB="0" distL="114300" distR="114300" simplePos="0" relativeHeight="251665408" behindDoc="0" locked="0" layoutInCell="1" allowOverlap="1" wp14:anchorId="07DB7647" wp14:editId="60EC38A4">
            <wp:simplePos x="0" y="0"/>
            <wp:positionH relativeFrom="column">
              <wp:posOffset>2948940</wp:posOffset>
            </wp:positionH>
            <wp:positionV relativeFrom="paragraph">
              <wp:posOffset>39370</wp:posOffset>
            </wp:positionV>
            <wp:extent cx="3813810" cy="2941320"/>
            <wp:effectExtent l="0" t="0" r="0" b="0"/>
            <wp:wrapThrough wrapText="bothSides">
              <wp:wrapPolygon edited="0">
                <wp:start x="0" y="0"/>
                <wp:lineTo x="0" y="21404"/>
                <wp:lineTo x="21471" y="21404"/>
                <wp:lineTo x="2147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05"/>
        </w:rPr>
        <w:t>One</w:t>
      </w:r>
      <w:r>
        <w:rPr>
          <w:spacing w:val="40"/>
          <w:w w:val="105"/>
        </w:rPr>
        <w:t xml:space="preserve"> </w:t>
      </w:r>
      <w:r>
        <w:rPr>
          <w:w w:val="105"/>
        </w:rPr>
        <w:t>of the primary hunting tools used by the</w:t>
      </w:r>
      <w:r>
        <w:rPr>
          <w:spacing w:val="-3"/>
          <w:w w:val="105"/>
        </w:rPr>
        <w:t xml:space="preserve"> </w:t>
      </w:r>
      <w:r>
        <w:rPr>
          <w:w w:val="105"/>
        </w:rPr>
        <w:t>early Texas peoples was the atlatl, which means "spea</w:t>
      </w:r>
      <w:r w:rsidR="003C58AF">
        <w:rPr>
          <w:w w:val="105"/>
        </w:rPr>
        <w:t>r-</w:t>
      </w:r>
      <w:r>
        <w:rPr>
          <w:w w:val="105"/>
        </w:rPr>
        <w:t>thrower."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atlatl allowed the</w:t>
      </w:r>
      <w:r>
        <w:rPr>
          <w:spacing w:val="-7"/>
          <w:w w:val="105"/>
        </w:rPr>
        <w:t xml:space="preserve"> </w:t>
      </w:r>
      <w:r>
        <w:rPr>
          <w:w w:val="105"/>
        </w:rPr>
        <w:t>early peoples to throw their darts further and with more force than just using their arm, which was</w:t>
      </w:r>
      <w:r>
        <w:rPr>
          <w:spacing w:val="40"/>
          <w:w w:val="105"/>
        </w:rPr>
        <w:t xml:space="preserve"> </w:t>
      </w:r>
      <w:r>
        <w:rPr>
          <w:w w:val="105"/>
        </w:rPr>
        <w:t>especially important when the</w:t>
      </w:r>
      <w:r>
        <w:rPr>
          <w:spacing w:val="-7"/>
          <w:w w:val="105"/>
        </w:rPr>
        <w:t xml:space="preserve"> </w:t>
      </w:r>
      <w:r>
        <w:rPr>
          <w:w w:val="105"/>
        </w:rPr>
        <w:t>game they hunted consisted of mammoths</w:t>
      </w:r>
    </w:p>
    <w:p w14:paraId="3901F630" w14:textId="3FDFF5AF" w:rsidR="002E5EF8" w:rsidRDefault="00AC5F71" w:rsidP="003C58AF">
      <w:pPr>
        <w:pStyle w:val="BodyText"/>
        <w:spacing w:before="8" w:line="360" w:lineRule="auto"/>
        <w:ind w:left="57" w:right="28"/>
      </w:pP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mastodons. 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museum, you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w w:val="105"/>
        </w:rPr>
        <w:t>get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first</w:t>
      </w:r>
      <w:r w:rsidR="003C58AF">
        <w:rPr>
          <w:w w:val="105"/>
        </w:rPr>
        <w:t>-</w:t>
      </w:r>
      <w:r>
        <w:rPr>
          <w:w w:val="105"/>
        </w:rPr>
        <w:t>hand atlatl</w:t>
      </w:r>
      <w:r>
        <w:rPr>
          <w:spacing w:val="-21"/>
          <w:w w:val="105"/>
        </w:rPr>
        <w:t xml:space="preserve"> </w:t>
      </w:r>
      <w:r>
        <w:rPr>
          <w:w w:val="105"/>
        </w:rPr>
        <w:t>experience.</w:t>
      </w:r>
      <w:r>
        <w:rPr>
          <w:spacing w:val="-30"/>
          <w:w w:val="105"/>
        </w:rPr>
        <w:t xml:space="preserve"> </w:t>
      </w:r>
      <w:r>
        <w:rPr>
          <w:w w:val="105"/>
        </w:rPr>
        <w:t>Just</w:t>
      </w:r>
      <w:r>
        <w:rPr>
          <w:spacing w:val="-12"/>
          <w:w w:val="105"/>
        </w:rPr>
        <w:t xml:space="preserve"> </w:t>
      </w:r>
      <w:r>
        <w:rPr>
          <w:w w:val="105"/>
        </w:rPr>
        <w:t>ask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 front</w:t>
      </w:r>
      <w:r>
        <w:rPr>
          <w:spacing w:val="-6"/>
          <w:w w:val="105"/>
        </w:rPr>
        <w:t xml:space="preserve"> </w:t>
      </w:r>
      <w:r>
        <w:rPr>
          <w:w w:val="105"/>
        </w:rPr>
        <w:t>desk and</w:t>
      </w:r>
      <w:r>
        <w:rPr>
          <w:spacing w:val="-2"/>
          <w:w w:val="105"/>
        </w:rPr>
        <w:t xml:space="preserve"> </w:t>
      </w:r>
      <w:r>
        <w:rPr>
          <w:w w:val="105"/>
        </w:rPr>
        <w:t>try one</w:t>
      </w:r>
      <w:r>
        <w:rPr>
          <w:spacing w:val="-18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yourself. How</w:t>
      </w:r>
      <w:r>
        <w:rPr>
          <w:spacing w:val="40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would you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done</w:t>
      </w:r>
      <w:r>
        <w:rPr>
          <w:spacing w:val="-15"/>
          <w:w w:val="105"/>
        </w:rPr>
        <w:t xml:space="preserve"> </w:t>
      </w:r>
      <w:r>
        <w:rPr>
          <w:w w:val="135"/>
          <w:sz w:val="19"/>
          <w:szCs w:val="19"/>
        </w:rPr>
        <w:t>13,000</w:t>
      </w:r>
      <w:r>
        <w:rPr>
          <w:spacing w:val="-5"/>
          <w:w w:val="135"/>
          <w:sz w:val="19"/>
          <w:szCs w:val="19"/>
        </w:rPr>
        <w:t xml:space="preserve"> </w:t>
      </w:r>
      <w:r>
        <w:rPr>
          <w:w w:val="105"/>
        </w:rPr>
        <w:t>years</w:t>
      </w:r>
      <w:r>
        <w:rPr>
          <w:spacing w:val="-8"/>
          <w:w w:val="105"/>
        </w:rPr>
        <w:t xml:space="preserve"> </w:t>
      </w:r>
      <w:r>
        <w:rPr>
          <w:w w:val="105"/>
        </w:rPr>
        <w:t>ago?</w:t>
      </w:r>
    </w:p>
    <w:sectPr w:rsidR="002E5EF8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Biolinum O">
    <w:altName w:val="Linux Biolinum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092B"/>
    <w:multiLevelType w:val="hybridMultilevel"/>
    <w:tmpl w:val="B7EA28C6"/>
    <w:lvl w:ilvl="0" w:tplc="B754B66E">
      <w:numFmt w:val="bullet"/>
      <w:lvlText w:val="■"/>
      <w:lvlJc w:val="left"/>
      <w:pPr>
        <w:ind w:left="78" w:hanging="79"/>
      </w:pPr>
      <w:rPr>
        <w:rFonts w:ascii="Arial" w:eastAsia="Arial" w:hAnsi="Arial" w:cs="Arial" w:hint="default"/>
        <w:b w:val="0"/>
        <w:bCs w:val="0"/>
        <w:i w:val="0"/>
        <w:iCs w:val="0"/>
        <w:color w:val="998575"/>
        <w:spacing w:val="-3"/>
        <w:w w:val="183"/>
        <w:sz w:val="5"/>
        <w:szCs w:val="5"/>
        <w:lang w:val="en-US" w:eastAsia="en-US" w:bidi="ar-SA"/>
      </w:rPr>
    </w:lvl>
    <w:lvl w:ilvl="1" w:tplc="262A8B74">
      <w:numFmt w:val="bullet"/>
      <w:lvlText w:val="•"/>
      <w:lvlJc w:val="left"/>
      <w:pPr>
        <w:ind w:left="102" w:hanging="79"/>
      </w:pPr>
      <w:rPr>
        <w:rFonts w:hint="default"/>
        <w:lang w:val="en-US" w:eastAsia="en-US" w:bidi="ar-SA"/>
      </w:rPr>
    </w:lvl>
    <w:lvl w:ilvl="2" w:tplc="55E25300">
      <w:numFmt w:val="bullet"/>
      <w:lvlText w:val="•"/>
      <w:lvlJc w:val="left"/>
      <w:pPr>
        <w:ind w:left="124" w:hanging="79"/>
      </w:pPr>
      <w:rPr>
        <w:rFonts w:hint="default"/>
        <w:lang w:val="en-US" w:eastAsia="en-US" w:bidi="ar-SA"/>
      </w:rPr>
    </w:lvl>
    <w:lvl w:ilvl="3" w:tplc="A7B2C810">
      <w:numFmt w:val="bullet"/>
      <w:lvlText w:val="•"/>
      <w:lvlJc w:val="left"/>
      <w:pPr>
        <w:ind w:left="146" w:hanging="79"/>
      </w:pPr>
      <w:rPr>
        <w:rFonts w:hint="default"/>
        <w:lang w:val="en-US" w:eastAsia="en-US" w:bidi="ar-SA"/>
      </w:rPr>
    </w:lvl>
    <w:lvl w:ilvl="4" w:tplc="CA04857C">
      <w:numFmt w:val="bullet"/>
      <w:lvlText w:val="•"/>
      <w:lvlJc w:val="left"/>
      <w:pPr>
        <w:ind w:left="168" w:hanging="79"/>
      </w:pPr>
      <w:rPr>
        <w:rFonts w:hint="default"/>
        <w:lang w:val="en-US" w:eastAsia="en-US" w:bidi="ar-SA"/>
      </w:rPr>
    </w:lvl>
    <w:lvl w:ilvl="5" w:tplc="6A06F410">
      <w:numFmt w:val="bullet"/>
      <w:lvlText w:val="•"/>
      <w:lvlJc w:val="left"/>
      <w:pPr>
        <w:ind w:left="190" w:hanging="79"/>
      </w:pPr>
      <w:rPr>
        <w:rFonts w:hint="default"/>
        <w:lang w:val="en-US" w:eastAsia="en-US" w:bidi="ar-SA"/>
      </w:rPr>
    </w:lvl>
    <w:lvl w:ilvl="6" w:tplc="C33A3952">
      <w:numFmt w:val="bullet"/>
      <w:lvlText w:val="•"/>
      <w:lvlJc w:val="left"/>
      <w:pPr>
        <w:ind w:left="212" w:hanging="79"/>
      </w:pPr>
      <w:rPr>
        <w:rFonts w:hint="default"/>
        <w:lang w:val="en-US" w:eastAsia="en-US" w:bidi="ar-SA"/>
      </w:rPr>
    </w:lvl>
    <w:lvl w:ilvl="7" w:tplc="734CC7DE">
      <w:numFmt w:val="bullet"/>
      <w:lvlText w:val="•"/>
      <w:lvlJc w:val="left"/>
      <w:pPr>
        <w:ind w:left="234" w:hanging="79"/>
      </w:pPr>
      <w:rPr>
        <w:rFonts w:hint="default"/>
        <w:lang w:val="en-US" w:eastAsia="en-US" w:bidi="ar-SA"/>
      </w:rPr>
    </w:lvl>
    <w:lvl w:ilvl="8" w:tplc="459CC9DC">
      <w:numFmt w:val="bullet"/>
      <w:lvlText w:val="•"/>
      <w:lvlJc w:val="left"/>
      <w:pPr>
        <w:ind w:left="256" w:hanging="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EF8"/>
    <w:rsid w:val="002E5EF8"/>
    <w:rsid w:val="003C58AF"/>
    <w:rsid w:val="00A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1DD5"/>
  <w15:docId w15:val="{202F6E44-F754-4499-B0F2-7E149515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3"/>
      <w:jc w:val="center"/>
      <w:outlineLvl w:val="0"/>
    </w:pPr>
    <w:rPr>
      <w:rFonts w:ascii="Linux Biolinum O" w:eastAsia="Linux Biolinum O" w:hAnsi="Linux Biolinum O" w:cs="Linux Biolinum O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MCB Intern</cp:lastModifiedBy>
  <cp:revision>3</cp:revision>
  <dcterms:created xsi:type="dcterms:W3CDTF">2026-02-14T16:39:00Z</dcterms:created>
  <dcterms:modified xsi:type="dcterms:W3CDTF">2026-02-14T16:45:00Z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Publisher 2013</vt:lpwstr>
  </property>
</Properties>
</file>